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88"/>
      </w:tblGrid>
      <w:tr w:rsidR="007D2C2E">
        <w:trPr>
          <w:trHeight w:val="13472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71F" w:rsidRDefault="00E13FF2">
            <w:pPr>
              <w:pStyle w:val="12nadtabeltusty"/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65.3pt;margin-top:3.2pt;width:217.45pt;height:178.65pt;z-index:251657216;mso-wrap-distance-left:9.05pt;mso-wrap-distance-right:9.05pt;mso-position-horizontal-relative:margin" strokecolor="silver" strokeweight=".5pt">
                  <v:fill color2="black"/>
                  <v:stroke color2="#3f3f3f"/>
                  <v:textbox style="mso-next-textbox:#_x0000_s1026" inset="7.45pt,3.85pt,7.45pt,3.85pt">
                    <w:txbxContent>
                      <w:p w:rsidR="007D2C2E" w:rsidRPr="009B377D" w:rsidRDefault="00AB112A" w:rsidP="009B377D">
                        <w:r>
                          <w:rPr>
                            <w:noProof/>
                            <w:lang w:eastAsia="pl-PL"/>
                          </w:rPr>
                          <w:drawing>
                            <wp:inline distT="0" distB="0" distL="0" distR="0">
                              <wp:extent cx="2566035" cy="2139931"/>
                              <wp:effectExtent l="19050" t="0" r="5715" b="0"/>
                              <wp:docPr id="1" name="Obraz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66035" cy="213993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anchorx="margin"/>
                </v:shape>
              </w:pict>
            </w:r>
            <w:r w:rsidR="007D2C2E">
              <w:t xml:space="preserve">Katedra </w:t>
            </w:r>
            <w:r w:rsidR="0098771F">
              <w:t>Inteligentnych</w:t>
            </w:r>
          </w:p>
          <w:p w:rsidR="007D2C2E" w:rsidRDefault="0098771F">
            <w:pPr>
              <w:pStyle w:val="12nadtabeltusty"/>
            </w:pPr>
            <w:r>
              <w:t>Systemów Interaktywnych</w:t>
            </w:r>
          </w:p>
          <w:p w:rsidR="0098771F" w:rsidRPr="0098771F" w:rsidRDefault="0098771F">
            <w:pPr>
              <w:pStyle w:val="12nadtabeltusty"/>
              <w:rPr>
                <w:sz w:val="10"/>
                <w:szCs w:val="10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067"/>
              <w:gridCol w:w="3158"/>
            </w:tblGrid>
            <w:tr w:rsidR="007D2C2E">
              <w:trPr>
                <w:cantSplit/>
                <w:trHeight w:val="980"/>
              </w:trPr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B1E2B" w:rsidRDefault="007D2C2E" w:rsidP="000B1E2B">
                  <w:pPr>
                    <w:pStyle w:val="10hasowtabeli"/>
                  </w:pPr>
                  <w:r>
                    <w:t>Zespół projektowy</w:t>
                  </w:r>
                  <w:r w:rsidR="000B1E2B">
                    <w:t>:</w:t>
                  </w:r>
                </w:p>
                <w:p w:rsidR="007D2C2E" w:rsidRDefault="000B1E2B" w:rsidP="000B1E2B">
                  <w:pPr>
                    <w:pStyle w:val="10hasowtabeli"/>
                  </w:pPr>
                  <w:r>
                    <w:t>11@KISI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 xml:space="preserve">1. </w:t>
                  </w:r>
                  <w:r w:rsidR="0098771F">
                    <w:t>Siegmund Wiktor</w:t>
                  </w:r>
                  <w:r>
                    <w:t xml:space="preserve"> - kierownik</w:t>
                  </w:r>
                </w:p>
                <w:p w:rsidR="007D2C2E" w:rsidRDefault="007D2C2E">
                  <w:pPr>
                    <w:pStyle w:val="10hasowtabeli"/>
                  </w:pPr>
                  <w:r>
                    <w:t xml:space="preserve">2. </w:t>
                  </w:r>
                  <w:r w:rsidR="0098771F">
                    <w:t>Byczkowski Karol</w:t>
                  </w:r>
                </w:p>
                <w:p w:rsidR="007D2C2E" w:rsidRDefault="007D2C2E" w:rsidP="0098771F">
                  <w:pPr>
                    <w:pStyle w:val="10hasowtabeli"/>
                  </w:pPr>
                  <w:r>
                    <w:t xml:space="preserve">3. </w:t>
                  </w:r>
                  <w:r w:rsidR="0098771F">
                    <w:t>Domański Jędrzej</w:t>
                  </w:r>
                </w:p>
                <w:p w:rsidR="0098771F" w:rsidRDefault="0098771F" w:rsidP="0098771F">
                  <w:pPr>
                    <w:pStyle w:val="10hasowtabeli"/>
                  </w:pPr>
                  <w:r>
                    <w:t>4. Rabęda Maciej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>Opiekun: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04502B" w:rsidP="0098771F">
                  <w:pPr>
                    <w:pStyle w:val="10hasowtabeli"/>
                  </w:pPr>
                  <w:r>
                    <w:t>d</w:t>
                  </w:r>
                  <w:r w:rsidR="0098771F">
                    <w:t>r</w:t>
                  </w:r>
                  <w:r>
                    <w:t xml:space="preserve"> i</w:t>
                  </w:r>
                  <w:r w:rsidR="007D2C2E">
                    <w:t xml:space="preserve">nż. </w:t>
                  </w:r>
                  <w:r w:rsidR="0098771F">
                    <w:t>Jacek Lebiedź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>Klient: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10FE6">
                  <w:pPr>
                    <w:pStyle w:val="10hasowtabeli"/>
                  </w:pPr>
                  <w:r>
                    <w:t>Marcin Sucharski (</w:t>
                  </w:r>
                  <w:r w:rsidR="0098771F">
                    <w:t>NAWIA GAMES Sp. z o. o.</w:t>
                  </w:r>
                  <w:r>
                    <w:t>)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>Data zakończenia: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>
                  <w:pPr>
                    <w:pStyle w:val="10hasowtabeli"/>
                    <w:snapToGrid w:val="0"/>
                  </w:pPr>
                  <w:r>
                    <w:t>18.02.2016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</w:pPr>
                  <w:r>
                    <w:t>Słowa kluczowe: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 w:rsidP="0098771F">
                  <w:pPr>
                    <w:pStyle w:val="10hasowtabeli"/>
                  </w:pPr>
                  <w:r>
                    <w:t>Gra, Komputerowa, Strategia, Turowa, Unity, Unity3D, C#, Rozrywka, Windows, PC</w:t>
                  </w:r>
                </w:p>
              </w:tc>
            </w:tr>
          </w:tbl>
          <w:p w:rsidR="007D2C2E" w:rsidRDefault="007D2C2E">
            <w:pPr>
              <w:pStyle w:val="12nadtabeltusty"/>
            </w:pPr>
          </w:p>
          <w:p w:rsidR="007D2C2E" w:rsidRDefault="007D2C2E">
            <w:pPr>
              <w:pStyle w:val="12nadtabeltusty"/>
            </w:pPr>
            <w:r>
              <w:t>TEMAT PROJEKTU: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 w:rsidP="00621AC9">
                  <w:pPr>
                    <w:pStyle w:val="12tytuprojektu"/>
                  </w:pPr>
                  <w:r>
                    <w:t>Gra komputerowa w środowisku Unity3D.</w:t>
                  </w:r>
                </w:p>
              </w:tc>
            </w:tr>
          </w:tbl>
          <w:p w:rsidR="007D2C2E" w:rsidRDefault="007D2C2E">
            <w:pPr>
              <w:pStyle w:val="12nadtabeltusty"/>
            </w:pPr>
            <w:r>
              <w:t>CELE I ZAKRES PROJEKTU: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910FE6" w:rsidRPr="00910FE6" w:rsidRDefault="00910FE6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S</w:t>
                  </w:r>
                  <w:r w:rsidRPr="00910FE6">
                    <w:rPr>
                      <w:rFonts w:ascii="Tahoma" w:hAnsi="Tahoma" w:cs="Tahoma"/>
                    </w:rPr>
                    <w:t>tworzenie prototypu gry pod nadzorem / we współpracy z zespołem projektantów</w:t>
                  </w:r>
                  <w:r w:rsidR="008D18A4">
                    <w:rPr>
                      <w:rFonts w:ascii="Tahoma" w:hAnsi="Tahoma" w:cs="Tahoma"/>
                    </w:rPr>
                    <w:br/>
                  </w:r>
                  <w:r w:rsidRPr="00910FE6">
                    <w:rPr>
                      <w:rFonts w:ascii="Tahoma" w:hAnsi="Tahoma" w:cs="Tahoma"/>
                    </w:rPr>
                    <w:t>i grafików ze studia NG. Projekt ma na celu przetestowanie w</w:t>
                  </w:r>
                  <w:r>
                    <w:rPr>
                      <w:rFonts w:ascii="Tahoma" w:hAnsi="Tahoma" w:cs="Tahoma"/>
                    </w:rPr>
                    <w:t xml:space="preserve"> </w:t>
                  </w:r>
                  <w:r w:rsidRPr="00910FE6">
                    <w:rPr>
                      <w:rFonts w:ascii="Tahoma" w:hAnsi="Tahoma" w:cs="Tahoma"/>
                    </w:rPr>
                    <w:t>praktyce idei rozgrywki nowej gry.</w:t>
                  </w:r>
                </w:p>
                <w:p w:rsidR="00910FE6" w:rsidRPr="00910FE6" w:rsidRDefault="00910FE6" w:rsidP="007847C4">
                  <w:pPr>
                    <w:jc w:val="both"/>
                    <w:rPr>
                      <w:rFonts w:ascii="Tahoma" w:hAnsi="Tahoma" w:cs="Tahoma"/>
                    </w:rPr>
                  </w:pPr>
                  <w:r w:rsidRPr="00910FE6">
                    <w:rPr>
                      <w:rFonts w:ascii="Tahoma" w:hAnsi="Tahoma" w:cs="Tahoma"/>
                    </w:rPr>
                    <w:t>Do wykonania:</w:t>
                  </w:r>
                </w:p>
                <w:p w:rsidR="00910FE6" w:rsidRDefault="004360DD" w:rsidP="00D43245">
                  <w:pPr>
                    <w:jc w:val="both"/>
                    <w:rPr>
                      <w:rFonts w:ascii="Tahoma" w:hAnsi="Tahoma" w:cs="Tahoma"/>
                    </w:rPr>
                  </w:pPr>
                  <w:r w:rsidRPr="004360DD">
                    <w:rPr>
                      <w:rFonts w:ascii="Tahoma" w:hAnsi="Tahoma" w:cs="Tahoma"/>
                    </w:rPr>
                    <w:t>–</w:t>
                  </w:r>
                  <w:r w:rsidR="00910FE6" w:rsidRPr="00910FE6">
                    <w:rPr>
                      <w:rFonts w:ascii="Tahoma" w:hAnsi="Tahoma" w:cs="Tahoma"/>
                    </w:rPr>
                    <w:t xml:space="preserve"> </w:t>
                  </w:r>
                  <w:r w:rsidR="00D43245">
                    <w:rPr>
                      <w:rFonts w:ascii="Tahoma" w:hAnsi="Tahoma" w:cs="Tahoma"/>
                    </w:rPr>
                    <w:t>stworzenie projektu trybu gry wieloosobowej przez sieci LAN oraz I</w:t>
                  </w:r>
                  <w:r w:rsidR="00FA2A9D">
                    <w:rPr>
                      <w:rFonts w:ascii="Tahoma" w:hAnsi="Tahoma" w:cs="Tahoma"/>
                    </w:rPr>
                    <w:t>nternet oraz jego implementacja,</w:t>
                  </w:r>
                </w:p>
                <w:p w:rsidR="00D43245" w:rsidRPr="00910FE6" w:rsidRDefault="00D43245" w:rsidP="00D43245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– stworzenie </w:t>
                  </w:r>
                  <w:proofErr w:type="spellStart"/>
                  <w:r>
                    <w:rPr>
                      <w:rFonts w:ascii="Tahoma" w:hAnsi="Tahoma" w:cs="Tahoma"/>
                    </w:rPr>
                    <w:t>shadera</w:t>
                  </w:r>
                  <w:proofErr w:type="spellEnd"/>
                  <w:r>
                    <w:rPr>
                      <w:rFonts w:ascii="Tahoma" w:hAnsi="Tahoma" w:cs="Tahoma"/>
                    </w:rPr>
                    <w:t xml:space="preserve"> symulującego światła punktowe i stożkowe na płaskiej powi</w:t>
                  </w:r>
                  <w:r w:rsidR="00FA2A9D">
                    <w:rPr>
                      <w:rFonts w:ascii="Tahoma" w:hAnsi="Tahoma" w:cs="Tahoma"/>
                    </w:rPr>
                    <w:t>erzchni zawierającej przeszkody,</w:t>
                  </w:r>
                </w:p>
                <w:p w:rsidR="00910FE6" w:rsidRDefault="004360DD" w:rsidP="007847C4">
                  <w:pPr>
                    <w:jc w:val="both"/>
                  </w:pPr>
                  <w:r w:rsidRPr="004360DD">
                    <w:rPr>
                      <w:rFonts w:ascii="Tahoma" w:hAnsi="Tahoma" w:cs="Tahoma"/>
                    </w:rPr>
                    <w:t>–</w:t>
                  </w:r>
                  <w:r w:rsidR="00910FE6" w:rsidRPr="00910FE6">
                    <w:rPr>
                      <w:rFonts w:ascii="Tahoma" w:hAnsi="Tahoma" w:cs="Tahoma"/>
                    </w:rPr>
                    <w:t xml:space="preserve"> przygotowanie dokumentacji projektu.</w:t>
                  </w:r>
                </w:p>
              </w:tc>
            </w:tr>
          </w:tbl>
          <w:p w:rsidR="007D2C2E" w:rsidRDefault="007D2C2E">
            <w:pPr>
              <w:pStyle w:val="12nadtabeltusty"/>
            </w:pPr>
            <w:r>
              <w:t>OSIĄGNIĘTE REZULTATY: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8962AC" w:rsidRDefault="008962AC" w:rsidP="007847C4">
                  <w:pPr>
                    <w:snapToGrid w:val="0"/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1. Przegląd oraz analiza istniejących rozwiązań sieciowych dostępnych w środowisku Unity3D.</w:t>
                  </w:r>
                </w:p>
                <w:p w:rsidR="00122E6E" w:rsidRDefault="00A1368E" w:rsidP="007847C4">
                  <w:pPr>
                    <w:snapToGrid w:val="0"/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</w:t>
                  </w:r>
                  <w:r w:rsidR="00122E6E">
                    <w:rPr>
                      <w:rFonts w:ascii="Tahoma" w:hAnsi="Tahoma" w:cs="Tahoma"/>
                    </w:rPr>
                    <w:t xml:space="preserve">. </w:t>
                  </w:r>
                  <w:r w:rsidR="008550F2">
                    <w:rPr>
                      <w:rFonts w:ascii="Tahoma" w:hAnsi="Tahoma" w:cs="Tahoma"/>
                    </w:rPr>
                    <w:t>Zaimplementowanie try</w:t>
                  </w:r>
                  <w:r w:rsidR="008962AC">
                    <w:rPr>
                      <w:rFonts w:ascii="Tahoma" w:hAnsi="Tahoma" w:cs="Tahoma"/>
                    </w:rPr>
                    <w:t xml:space="preserve">bu rozgrywki dla wielu graczy umożliwiającego zarówno tworzenie nowych sesji </w:t>
                  </w:r>
                  <w:r w:rsidR="0004502B">
                    <w:rPr>
                      <w:rFonts w:ascii="Tahoma" w:hAnsi="Tahoma" w:cs="Tahoma"/>
                    </w:rPr>
                    <w:t>na</w:t>
                  </w:r>
                  <w:r w:rsidR="008962AC">
                    <w:rPr>
                      <w:rFonts w:ascii="Tahoma" w:hAnsi="Tahoma" w:cs="Tahoma"/>
                    </w:rPr>
                    <w:t xml:space="preserve"> serwerze</w:t>
                  </w:r>
                  <w:r w:rsidR="0004502B">
                    <w:rPr>
                      <w:rFonts w:ascii="Tahoma" w:hAnsi="Tahoma" w:cs="Tahoma"/>
                    </w:rPr>
                    <w:t>,</w:t>
                  </w:r>
                  <w:r w:rsidR="008962AC">
                    <w:rPr>
                      <w:rFonts w:ascii="Tahoma" w:hAnsi="Tahoma" w:cs="Tahoma"/>
                    </w:rPr>
                    <w:t xml:space="preserve"> jak i dołączanie do istniejących. Tryb jednoosobowy powinien pozostać bez zmian.</w:t>
                  </w:r>
                </w:p>
                <w:p w:rsidR="001D1795" w:rsidRDefault="001D1795" w:rsidP="007847C4">
                  <w:pPr>
                    <w:snapToGrid w:val="0"/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3. </w:t>
                  </w:r>
                  <w:r w:rsidR="004A7183">
                    <w:rPr>
                      <w:rFonts w:ascii="Tahoma" w:hAnsi="Tahoma" w:cs="Tahoma"/>
                    </w:rPr>
                    <w:t xml:space="preserve">Analiza rozwiązań umożliwiających symulację świateł punktowych i stożkowych na powierzchni zawierającej przeszkody. </w:t>
                  </w:r>
                </w:p>
                <w:p w:rsidR="007D2C2E" w:rsidRPr="001D1795" w:rsidRDefault="001D1795" w:rsidP="00655587">
                  <w:pPr>
                    <w:snapToGrid w:val="0"/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4. </w:t>
                  </w:r>
                  <w:r w:rsidR="00655587">
                    <w:rPr>
                      <w:rFonts w:ascii="Tahoma" w:hAnsi="Tahoma" w:cs="Tahoma"/>
                    </w:rPr>
                    <w:t xml:space="preserve">Stworzenie </w:t>
                  </w:r>
                  <w:proofErr w:type="spellStart"/>
                  <w:r w:rsidR="00255288">
                    <w:rPr>
                      <w:rFonts w:ascii="Tahoma" w:hAnsi="Tahoma" w:cs="Tahoma"/>
                    </w:rPr>
                    <w:t>shad</w:t>
                  </w:r>
                  <w:r w:rsidR="00F65C71">
                    <w:rPr>
                      <w:rFonts w:ascii="Tahoma" w:hAnsi="Tahoma" w:cs="Tahoma"/>
                    </w:rPr>
                    <w:t>era</w:t>
                  </w:r>
                  <w:proofErr w:type="spellEnd"/>
                  <w:r w:rsidR="00F65C71">
                    <w:rPr>
                      <w:rFonts w:ascii="Tahoma" w:hAnsi="Tahoma" w:cs="Tahoma"/>
                    </w:rPr>
                    <w:t>, który umożliwiałby</w:t>
                  </w:r>
                  <w:r w:rsidR="00655587">
                    <w:rPr>
                      <w:rFonts w:ascii="Tahoma" w:hAnsi="Tahoma" w:cs="Tahoma"/>
                    </w:rPr>
                    <w:t xml:space="preserve"> symulację świateł punktowych i stożkowych na powierzchni zawierającej przeszkody.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</w:pPr>
            <w:r>
              <w:t>CECHY CHARAKTERYSTYCZNE ROZWIĄZANIA, KIERUNKI DALSZYCH PRAC: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7D2C2E" w:rsidP="007847C4">
                  <w:pPr>
                    <w:jc w:val="both"/>
                    <w:rPr>
                      <w:rFonts w:ascii="Tahoma" w:hAnsi="Tahoma" w:cs="Tahoma"/>
                    </w:rPr>
                  </w:pPr>
                  <w:r w:rsidRPr="00CA6FEE">
                    <w:rPr>
                      <w:rFonts w:ascii="Tahoma" w:hAnsi="Tahoma" w:cs="Tahoma"/>
                    </w:rPr>
                    <w:t>Cechy charakterystyczne:</w:t>
                  </w:r>
                </w:p>
                <w:p w:rsid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1. Komponentowa architektura skryptów.</w:t>
                  </w:r>
                </w:p>
                <w:p w:rsid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2. Produkt </w:t>
                  </w:r>
                  <w:r w:rsidR="00CF6A3F">
                    <w:rPr>
                      <w:rFonts w:ascii="Tahoma" w:hAnsi="Tahoma" w:cs="Tahoma"/>
                    </w:rPr>
                    <w:t xml:space="preserve">końcowy </w:t>
                  </w:r>
                  <w:r w:rsidR="00584B73">
                    <w:rPr>
                      <w:rFonts w:ascii="Tahoma" w:hAnsi="Tahoma" w:cs="Tahoma"/>
                    </w:rPr>
                    <w:t>jako gra będąca strategią turową</w:t>
                  </w:r>
                  <w:r w:rsidR="000800D2">
                    <w:rPr>
                      <w:rFonts w:ascii="Tahoma" w:hAnsi="Tahoma" w:cs="Tahoma"/>
                    </w:rPr>
                    <w:t xml:space="preserve"> z zaawansowanymi </w:t>
                  </w:r>
                  <w:proofErr w:type="spellStart"/>
                  <w:r w:rsidR="000800D2">
                    <w:rPr>
                      <w:rFonts w:ascii="Tahoma" w:hAnsi="Tahoma" w:cs="Tahoma"/>
                    </w:rPr>
                    <w:t>shaderami</w:t>
                  </w:r>
                  <w:proofErr w:type="spellEnd"/>
                  <w:r w:rsidR="000800D2">
                    <w:rPr>
                      <w:rFonts w:ascii="Tahoma" w:hAnsi="Tahoma" w:cs="Tahoma"/>
                    </w:rPr>
                    <w:t>.</w:t>
                  </w:r>
                </w:p>
                <w:p w:rsid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3. </w:t>
                  </w:r>
                  <w:r w:rsidR="00147EAC">
                    <w:rPr>
                      <w:rFonts w:ascii="Tahoma" w:hAnsi="Tahoma" w:cs="Tahoma"/>
                    </w:rPr>
                    <w:t xml:space="preserve">Zaawansowana logika aplikacji do zarządzania </w:t>
                  </w:r>
                  <w:r w:rsidR="00C41D64">
                    <w:rPr>
                      <w:rFonts w:ascii="Tahoma" w:hAnsi="Tahoma" w:cs="Tahoma"/>
                    </w:rPr>
                    <w:t>wieloma trybami rozgrywki.</w:t>
                  </w:r>
                </w:p>
                <w:p w:rsidR="006C1103" w:rsidRDefault="006C1103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4. </w:t>
                  </w:r>
                  <w:r w:rsidR="00DC69A4">
                    <w:rPr>
                      <w:rFonts w:ascii="Tahoma" w:hAnsi="Tahoma" w:cs="Tahoma"/>
                    </w:rPr>
                    <w:t>Równoległe zarządzanie wieloma zróżnicowanymi prędkościami upływu czasu.</w:t>
                  </w:r>
                </w:p>
                <w:p w:rsidR="007D2C2E" w:rsidRDefault="007D2C2E" w:rsidP="007847C4">
                  <w:pPr>
                    <w:tabs>
                      <w:tab w:val="left" w:pos="3111"/>
                    </w:tabs>
                    <w:jc w:val="both"/>
                    <w:rPr>
                      <w:rFonts w:ascii="Tahoma" w:hAnsi="Tahoma" w:cs="Tahoma"/>
                    </w:rPr>
                  </w:pPr>
                  <w:r w:rsidRPr="00CA6FEE">
                    <w:rPr>
                      <w:rFonts w:ascii="Tahoma" w:hAnsi="Tahoma" w:cs="Tahoma"/>
                    </w:rPr>
                    <w:t>Kierunki dalszych prac:</w:t>
                  </w:r>
                  <w:r w:rsidR="007847C4">
                    <w:rPr>
                      <w:rFonts w:ascii="Tahoma" w:hAnsi="Tahoma" w:cs="Tahoma"/>
                    </w:rPr>
                    <w:tab/>
                  </w:r>
                </w:p>
                <w:p w:rsidR="00621AC9" w:rsidRDefault="008F3EEC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</w:t>
                  </w:r>
                  <w:r w:rsidR="00621AC9">
                    <w:rPr>
                      <w:rFonts w:ascii="Tahoma" w:hAnsi="Tahoma" w:cs="Tahoma"/>
                    </w:rPr>
                    <w:t>. Rozbudowa szaty audiowizualnej gry.</w:t>
                  </w:r>
                </w:p>
                <w:p w:rsidR="006C1103" w:rsidRDefault="008F3EEC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</w:t>
                  </w:r>
                  <w:r w:rsidR="00621AC9">
                    <w:rPr>
                      <w:rFonts w:ascii="Tahoma" w:hAnsi="Tahoma" w:cs="Tahoma"/>
                    </w:rPr>
                    <w:t xml:space="preserve">. Wprowadzenie </w:t>
                  </w:r>
                  <w:r w:rsidR="009E7F18">
                    <w:rPr>
                      <w:rFonts w:ascii="Tahoma" w:hAnsi="Tahoma" w:cs="Tahoma"/>
                    </w:rPr>
                    <w:t>osi fabularnej i jej interakcji z graczem, np. system dialogów.</w:t>
                  </w:r>
                </w:p>
                <w:p w:rsidR="006C1103" w:rsidRPr="006C1103" w:rsidRDefault="008F3EEC" w:rsidP="007847C4">
                  <w:pPr>
                    <w:jc w:val="both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</w:t>
                  </w:r>
                  <w:r w:rsidR="006C1103">
                    <w:rPr>
                      <w:rFonts w:ascii="Tahoma" w:hAnsi="Tahoma" w:cs="Tahoma"/>
                    </w:rPr>
                    <w:t xml:space="preserve">. </w:t>
                  </w:r>
                  <w:r w:rsidR="0016322F">
                    <w:rPr>
                      <w:rFonts w:ascii="Tahoma" w:hAnsi="Tahoma" w:cs="Tahoma"/>
                    </w:rPr>
                    <w:t>Zaprogramowanie</w:t>
                  </w:r>
                  <w:r w:rsidR="00CD1589">
                    <w:rPr>
                      <w:rFonts w:ascii="Tahoma" w:hAnsi="Tahoma" w:cs="Tahoma"/>
                    </w:rPr>
                    <w:t xml:space="preserve"> sztucznej inteligencji przeciwników.</w:t>
                  </w:r>
                </w:p>
              </w:tc>
            </w:tr>
          </w:tbl>
          <w:p w:rsidR="007D2C2E" w:rsidRDefault="007D2C2E"/>
        </w:tc>
      </w:tr>
    </w:tbl>
    <w:p w:rsidR="007D2C2E" w:rsidRDefault="007D2C2E">
      <w:pPr>
        <w:sectPr w:rsidR="007D2C2E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134" w:right="1134" w:bottom="1134" w:left="1134" w:header="709" w:footer="709" w:gutter="0"/>
          <w:cols w:space="720"/>
          <w:titlePg/>
          <w:docGrid w:linePitch="360"/>
        </w:sect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88"/>
      </w:tblGrid>
      <w:tr w:rsidR="007D2C2E" w:rsidRPr="00CA6FEE">
        <w:trPr>
          <w:trHeight w:val="13472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71F" w:rsidRPr="006C1103" w:rsidRDefault="00E13FF2" w:rsidP="0098771F">
            <w:pPr>
              <w:rPr>
                <w:rFonts w:ascii="Tahoma" w:hAnsi="Tahoma" w:cs="Tahoma"/>
                <w:b/>
                <w:bCs/>
              </w:rPr>
            </w:pPr>
            <w:r w:rsidRPr="00E13FF2">
              <w:rPr>
                <w:noProof/>
                <w:lang w:eastAsia="pl-PL"/>
              </w:rPr>
              <w:lastRenderedPageBreak/>
              <w:pict>
                <v:shape id="_x0000_s1028" type="#_x0000_t202" style="position:absolute;margin-left:265.8pt;margin-top:4.15pt;width:217.45pt;height:178.35pt;z-index:251658240;mso-wrap-distance-left:9.05pt;mso-wrap-distance-right:9.05pt;mso-position-horizontal-relative:margin" strokecolor="silver" strokeweight=".5pt">
                  <v:fill color2="black"/>
                  <v:stroke color2="#3f3f3f"/>
                  <v:textbox style="mso-next-textbox:#_x0000_s1028" inset="7.45pt,3.85pt,7.45pt,3.85pt">
                    <w:txbxContent>
                      <w:p w:rsidR="00FB074C" w:rsidRDefault="00AB112A" w:rsidP="00FB074C">
                        <w:pPr>
                          <w:pStyle w:val="Komentarzblady"/>
                          <w:jc w:val="left"/>
                        </w:pPr>
                        <w:r>
                          <w:rPr>
                            <w:noProof/>
                            <w:lang w:eastAsia="pl-PL"/>
                          </w:rPr>
                          <w:drawing>
                            <wp:inline distT="0" distB="0" distL="0" distR="0">
                              <wp:extent cx="2566035" cy="2139931"/>
                              <wp:effectExtent l="19050" t="0" r="5715" b="0"/>
                              <wp:docPr id="2" name="Obraz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66035" cy="213993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anchorx="margin"/>
                </v:shape>
              </w:pict>
            </w:r>
            <w:r w:rsidR="0098771F" w:rsidRPr="006C1103">
              <w:rPr>
                <w:rFonts w:ascii="Tahoma" w:hAnsi="Tahoma" w:cs="Tahoma"/>
                <w:b/>
                <w:bCs/>
              </w:rPr>
              <w:t xml:space="preserve">Department of </w:t>
            </w:r>
            <w:proofErr w:type="spellStart"/>
            <w:r w:rsidR="0098771F" w:rsidRPr="006C1103">
              <w:rPr>
                <w:rFonts w:ascii="Tahoma" w:hAnsi="Tahoma" w:cs="Tahoma"/>
                <w:b/>
                <w:bCs/>
              </w:rPr>
              <w:t>Intelligent</w:t>
            </w:r>
            <w:proofErr w:type="spellEnd"/>
          </w:p>
          <w:p w:rsidR="007D2C2E" w:rsidRPr="006C1103" w:rsidRDefault="0098771F" w:rsidP="0098771F">
            <w:pPr>
              <w:pStyle w:val="12nadtabeltusty"/>
            </w:pPr>
            <w:r w:rsidRPr="006C1103">
              <w:t>Interactive Systems</w:t>
            </w:r>
          </w:p>
          <w:p w:rsidR="0098771F" w:rsidRPr="006C1103" w:rsidRDefault="0098771F" w:rsidP="0098771F">
            <w:pPr>
              <w:pStyle w:val="12nadtabeltusty"/>
              <w:rPr>
                <w:sz w:val="10"/>
                <w:szCs w:val="10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067"/>
              <w:gridCol w:w="3158"/>
            </w:tblGrid>
            <w:tr w:rsidR="007D2C2E">
              <w:trPr>
                <w:cantSplit/>
                <w:trHeight w:val="980"/>
              </w:trPr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B1E2B" w:rsidRPr="006C1103" w:rsidRDefault="000B1E2B" w:rsidP="000B1E2B">
                  <w:pPr>
                    <w:pStyle w:val="10hasowtabeli"/>
                  </w:pPr>
                  <w:r w:rsidRPr="006C1103">
                    <w:t>Project team:</w:t>
                  </w:r>
                </w:p>
                <w:p w:rsidR="007D2C2E" w:rsidRPr="006C1103" w:rsidRDefault="000B1E2B" w:rsidP="000B1E2B">
                  <w:pPr>
                    <w:pStyle w:val="10hasowtabeli"/>
                  </w:pPr>
                  <w:r w:rsidRPr="006C1103">
                    <w:t>11@</w:t>
                  </w:r>
                  <w:r w:rsidR="006E6E0C">
                    <w:t>DIIS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Pr="0098771F" w:rsidRDefault="007D2C2E">
                  <w:pPr>
                    <w:pStyle w:val="10hasowtabeli"/>
                  </w:pPr>
                  <w:r w:rsidRPr="0098771F">
                    <w:t xml:space="preserve">1. </w:t>
                  </w:r>
                  <w:r w:rsidR="0098771F" w:rsidRPr="0098771F">
                    <w:t>Wiktor Siegmund</w:t>
                  </w:r>
                  <w:r w:rsidRPr="0098771F">
                    <w:t xml:space="preserve"> - leader</w:t>
                  </w:r>
                </w:p>
                <w:p w:rsidR="0098771F" w:rsidRDefault="0098771F" w:rsidP="0098771F">
                  <w:pPr>
                    <w:pStyle w:val="10hasowtabeli"/>
                  </w:pPr>
                  <w:r>
                    <w:t>2. Byczkowski Karol</w:t>
                  </w:r>
                </w:p>
                <w:p w:rsidR="0098771F" w:rsidRDefault="0098771F" w:rsidP="0098771F">
                  <w:pPr>
                    <w:pStyle w:val="10hasowtabeli"/>
                  </w:pPr>
                  <w:r>
                    <w:t>3. Domański Jędrzej</w:t>
                  </w:r>
                </w:p>
                <w:p w:rsidR="007D2C2E" w:rsidRPr="0004502B" w:rsidRDefault="0098771F" w:rsidP="0098771F">
                  <w:pPr>
                    <w:pStyle w:val="10hasowtabeli"/>
                  </w:pPr>
                  <w:r>
                    <w:t>4. Rabęda Maciej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Supervisor: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98771F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Jacek</w:t>
                  </w:r>
                  <w:proofErr w:type="spellEnd"/>
                  <w:r>
                    <w:rPr>
                      <w:lang w:val="en-US"/>
                    </w:rPr>
                    <w:t xml:space="preserve"> Lebiedź, </w:t>
                  </w:r>
                  <w:r w:rsidR="00403706">
                    <w:rPr>
                      <w:lang w:val="en-US"/>
                    </w:rPr>
                    <w:t>PhD Eng</w:t>
                  </w:r>
                </w:p>
              </w:tc>
            </w:tr>
            <w:tr w:rsidR="007D2C2E" w:rsidRPr="00910FE6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Client: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Pr="00910FE6" w:rsidRDefault="00910FE6">
                  <w:pPr>
                    <w:pStyle w:val="10hasowtabeli"/>
                    <w:snapToGrid w:val="0"/>
                  </w:pPr>
                  <w:r w:rsidRPr="00910FE6">
                    <w:t>Marcin Sucharski (</w:t>
                  </w:r>
                  <w:r w:rsidR="007167C3" w:rsidRPr="00910FE6">
                    <w:t>NAWIA GAMES, Ltd</w:t>
                  </w:r>
                  <w:r w:rsidRPr="00910FE6">
                    <w:t>)</w:t>
                  </w:r>
                </w:p>
              </w:tc>
            </w:tr>
            <w:tr w:rsidR="007D2C2E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Date: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7167C3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02–18–2016</w:t>
                  </w:r>
                </w:p>
              </w:tc>
            </w:tr>
            <w:tr w:rsidR="007D2C2E" w:rsidRPr="0004502B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2C2E" w:rsidRDefault="007D2C2E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Key words: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Pr="00CA6FEE" w:rsidRDefault="007167C3" w:rsidP="0053105F">
                  <w:pPr>
                    <w:pStyle w:val="10hasowtabeli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Game, Computer, </w:t>
                  </w:r>
                  <w:r w:rsidR="0053105F">
                    <w:rPr>
                      <w:lang w:val="en-US"/>
                    </w:rPr>
                    <w:t xml:space="preserve">Strategy, </w:t>
                  </w:r>
                  <w:r>
                    <w:rPr>
                      <w:lang w:val="en-US"/>
                    </w:rPr>
                    <w:t>Turn</w:t>
                  </w:r>
                  <w:r w:rsidR="0053105F">
                    <w:rPr>
                      <w:lang w:val="en-US"/>
                    </w:rPr>
                    <w:t>-based</w:t>
                  </w:r>
                  <w:r w:rsidR="004911D3">
                    <w:rPr>
                      <w:lang w:val="en-US"/>
                    </w:rPr>
                    <w:t>, Unity, Unity3D, C#, E</w:t>
                  </w:r>
                  <w:r w:rsidR="004911D3" w:rsidRPr="004911D3">
                    <w:rPr>
                      <w:lang w:val="en-US"/>
                    </w:rPr>
                    <w:t>ntertainment</w:t>
                  </w:r>
                  <w:r w:rsidR="004911D3">
                    <w:rPr>
                      <w:lang w:val="en-US"/>
                    </w:rPr>
                    <w:t>, Windows, PC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  <w:rPr>
                <w:lang w:val="en-US"/>
              </w:rPr>
            </w:pPr>
          </w:p>
          <w:p w:rsidR="007D2C2E" w:rsidRDefault="007D2C2E">
            <w:pPr>
              <w:pStyle w:val="12nadtabeltusty"/>
              <w:rPr>
                <w:lang w:val="en-US"/>
              </w:rPr>
            </w:pPr>
            <w:r>
              <w:rPr>
                <w:lang w:val="en-US"/>
              </w:rPr>
              <w:t>PROJECT TITLE: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 w:rsidRPr="0004502B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403706" w:rsidP="00621AC9">
                  <w:pPr>
                    <w:pStyle w:val="12tytuprojektu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Video Game in Unity3D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  <w:rPr>
                <w:lang w:val="en-US"/>
              </w:rPr>
            </w:pPr>
            <w:r w:rsidRPr="00CA6FEE">
              <w:rPr>
                <w:lang w:val="en-US"/>
              </w:rPr>
              <w:t>OBJECTIVES AND SCOPE: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 w:rsidRPr="0004502B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4360DD" w:rsidRDefault="004F4E6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Creating a game prototype</w:t>
                  </w:r>
                  <w:r w:rsidR="004360DD">
                    <w:rPr>
                      <w:rFonts w:ascii="Tahoma" w:hAnsi="Tahoma" w:cs="Tahoma"/>
                      <w:lang w:val="en-US"/>
                    </w:rPr>
                    <w:t xml:space="preserve"> under the supervision</w:t>
                  </w:r>
                  <w:r w:rsidR="004419FE">
                    <w:rPr>
                      <w:rFonts w:ascii="Tahoma" w:hAnsi="Tahoma" w:cs="Tahoma"/>
                      <w:lang w:val="en-US"/>
                    </w:rPr>
                    <w:t xml:space="preserve"> of</w:t>
                  </w:r>
                  <w:r w:rsidR="004360DD">
                    <w:rPr>
                      <w:rFonts w:ascii="Tahoma" w:hAnsi="Tahoma" w:cs="Tahoma"/>
                      <w:lang w:val="en-US"/>
                    </w:rPr>
                    <w:t xml:space="preserve"> / in cooperation with a team of </w:t>
                  </w:r>
                  <w:r w:rsidR="004360DD" w:rsidRPr="004419FE">
                    <w:rPr>
                      <w:rFonts w:ascii="Tahoma" w:hAnsi="Tahoma" w:cs="Tahoma"/>
                      <w:lang w:val="en-US"/>
                    </w:rPr>
                    <w:t xml:space="preserve">designers and graphic artists from the NG studio. </w:t>
                  </w:r>
                  <w:r w:rsidR="004419FE" w:rsidRPr="004419FE">
                    <w:rPr>
                      <w:rFonts w:ascii="Tahoma" w:hAnsi="Tahoma" w:cs="Tahoma"/>
                      <w:lang w:val="en-US"/>
                    </w:rPr>
                    <w:t>The project includes implementing</w:t>
                  </w:r>
                  <w:r w:rsidR="008D18A4">
                    <w:rPr>
                      <w:rFonts w:ascii="Tahoma" w:hAnsi="Tahoma" w:cs="Tahoma"/>
                      <w:lang w:val="en-US"/>
                    </w:rPr>
                    <w:br/>
                  </w:r>
                  <w:r w:rsidR="004419FE" w:rsidRPr="004419FE">
                    <w:rPr>
                      <w:rFonts w:ascii="Tahoma" w:hAnsi="Tahoma" w:cs="Tahoma"/>
                      <w:lang w:val="en-US"/>
                    </w:rPr>
                    <w:t>a gameplay prototype for idea testing purposes for a new game</w:t>
                  </w:r>
                  <w:r w:rsidR="004360DD" w:rsidRPr="004419FE">
                    <w:rPr>
                      <w:rFonts w:ascii="Tahoma" w:hAnsi="Tahoma" w:cs="Tahoma"/>
                      <w:lang w:val="en-US"/>
                    </w:rPr>
                    <w:t>.</w:t>
                  </w:r>
                </w:p>
                <w:p w:rsidR="004360DD" w:rsidRDefault="004360DD" w:rsidP="00222694">
                  <w:pPr>
                    <w:tabs>
                      <w:tab w:val="left" w:pos="1888"/>
                    </w:tabs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To complete:</w:t>
                  </w:r>
                  <w:bookmarkStart w:id="0" w:name="_GoBack"/>
                  <w:bookmarkEnd w:id="0"/>
                </w:p>
                <w:p w:rsidR="004360DD" w:rsidRDefault="004360D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 w:rsidRPr="004360DD">
                    <w:rPr>
                      <w:rFonts w:ascii="Tahoma" w:hAnsi="Tahoma" w:cs="Tahoma"/>
                      <w:lang w:val="en-US"/>
                    </w:rPr>
                    <w:t>–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</w:t>
                  </w:r>
                  <w:r w:rsidR="00FA2A9D">
                    <w:rPr>
                      <w:rFonts w:ascii="Tahoma" w:hAnsi="Tahoma" w:cs="Tahoma"/>
                      <w:lang w:val="en-US"/>
                    </w:rPr>
                    <w:t>creating a multiplayer gameplay mode via LAN and Internet network and its implementation,</w:t>
                  </w:r>
                </w:p>
                <w:p w:rsidR="004360DD" w:rsidRDefault="004360D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 w:rsidRPr="004360DD">
                    <w:rPr>
                      <w:rFonts w:ascii="Tahoma" w:hAnsi="Tahoma" w:cs="Tahoma"/>
                      <w:lang w:val="en-US"/>
                    </w:rPr>
                    <w:t>–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</w:t>
                  </w:r>
                  <w:r w:rsidR="00FA2A9D">
                    <w:rPr>
                      <w:rFonts w:ascii="Tahoma" w:hAnsi="Tahoma" w:cs="Tahoma"/>
                      <w:lang w:val="en-US"/>
                    </w:rPr>
                    <w:t xml:space="preserve">creating a point light and cone light simulating </w:t>
                  </w:r>
                  <w:proofErr w:type="spellStart"/>
                  <w:r w:rsidR="00FA2A9D">
                    <w:rPr>
                      <w:rFonts w:ascii="Tahoma" w:hAnsi="Tahoma" w:cs="Tahoma"/>
                      <w:lang w:val="en-US"/>
                    </w:rPr>
                    <w:t>shader</w:t>
                  </w:r>
                  <w:proofErr w:type="spellEnd"/>
                  <w:r w:rsidR="00FA2A9D">
                    <w:rPr>
                      <w:rFonts w:ascii="Tahoma" w:hAnsi="Tahoma" w:cs="Tahoma"/>
                      <w:lang w:val="en-US"/>
                    </w:rPr>
                    <w:t xml:space="preserve"> on a flat surface containing obstacles,</w:t>
                  </w:r>
                </w:p>
                <w:p w:rsidR="004360DD" w:rsidRPr="004360DD" w:rsidRDefault="004360D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 w:rsidRPr="004360DD">
                    <w:rPr>
                      <w:rFonts w:ascii="Tahoma" w:hAnsi="Tahoma" w:cs="Tahoma"/>
                      <w:lang w:val="en-US"/>
                    </w:rPr>
                    <w:t>–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preparation of the project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’</w:t>
                  </w:r>
                  <w:r>
                    <w:rPr>
                      <w:rFonts w:ascii="Tahoma" w:hAnsi="Tahoma" w:cs="Tahoma"/>
                      <w:lang w:val="en-US"/>
                    </w:rPr>
                    <w:t>s documentation.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  <w:rPr>
                <w:lang w:val="en-US"/>
              </w:rPr>
            </w:pPr>
            <w:r w:rsidRPr="00CA6FEE">
              <w:rPr>
                <w:lang w:val="en-US"/>
              </w:rPr>
              <w:t>RESULTS: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 w:rsidRPr="0004502B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1D179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1. </w:t>
                  </w:r>
                  <w:r w:rsidR="00FA2A9D">
                    <w:rPr>
                      <w:rFonts w:ascii="Tahoma" w:hAnsi="Tahoma" w:cs="Tahoma"/>
                      <w:lang w:val="en-US"/>
                    </w:rPr>
                    <w:t>Review and analysis of existing web solutions available in Unity3D</w:t>
                  </w:r>
                  <w:r w:rsidR="0004502B">
                    <w:rPr>
                      <w:rFonts w:ascii="Tahoma" w:hAnsi="Tahoma" w:cs="Tahoma"/>
                      <w:lang w:val="en-US"/>
                    </w:rPr>
                    <w:t xml:space="preserve"> environment</w:t>
                  </w:r>
                  <w:r w:rsidR="00FA2A9D">
                    <w:rPr>
                      <w:rFonts w:ascii="Tahoma" w:hAnsi="Tahoma" w:cs="Tahoma"/>
                      <w:lang w:val="en-US"/>
                    </w:rPr>
                    <w:t>.</w:t>
                  </w:r>
                </w:p>
                <w:p w:rsidR="001D1795" w:rsidRDefault="001D179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2. </w:t>
                  </w:r>
                  <w:r w:rsidR="00FA2A9D">
                    <w:rPr>
                      <w:rFonts w:ascii="Tahoma" w:hAnsi="Tahoma" w:cs="Tahoma"/>
                      <w:lang w:val="en-US"/>
                    </w:rPr>
                    <w:t>Implementation of a multiplayer gameplay mode allowing both creating new sessions on a server and joining the existing ones</w:t>
                  </w:r>
                  <w:r>
                    <w:rPr>
                      <w:rFonts w:ascii="Tahoma" w:hAnsi="Tahoma" w:cs="Tahoma"/>
                      <w:lang w:val="en-US"/>
                    </w:rPr>
                    <w:t>.</w:t>
                  </w:r>
                  <w:r w:rsidR="004F293A">
                    <w:rPr>
                      <w:rFonts w:ascii="Tahoma" w:hAnsi="Tahoma" w:cs="Tahoma"/>
                      <w:lang w:val="en-US"/>
                    </w:rPr>
                    <w:t xml:space="preserve"> </w:t>
                  </w:r>
                  <w:proofErr w:type="spellStart"/>
                  <w:r w:rsidR="004F293A">
                    <w:rPr>
                      <w:rFonts w:ascii="Tahoma" w:hAnsi="Tahoma" w:cs="Tahoma"/>
                      <w:lang w:val="en-US"/>
                    </w:rPr>
                    <w:t>Single</w:t>
                  </w:r>
                  <w:r w:rsidR="00FA2A9D">
                    <w:rPr>
                      <w:rFonts w:ascii="Tahoma" w:hAnsi="Tahoma" w:cs="Tahoma"/>
                      <w:lang w:val="en-US"/>
                    </w:rPr>
                    <w:t>player</w:t>
                  </w:r>
                  <w:proofErr w:type="spellEnd"/>
                  <w:r w:rsidR="00FA2A9D">
                    <w:rPr>
                      <w:rFonts w:ascii="Tahoma" w:hAnsi="Tahoma" w:cs="Tahoma"/>
                      <w:lang w:val="en-US"/>
                    </w:rPr>
                    <w:t xml:space="preserve"> mode should remain as it is.</w:t>
                  </w:r>
                </w:p>
                <w:p w:rsidR="001D1795" w:rsidRDefault="001D179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3. </w:t>
                  </w:r>
                  <w:r w:rsidR="00F65C71">
                    <w:rPr>
                      <w:rFonts w:ascii="Tahoma" w:hAnsi="Tahoma" w:cs="Tahoma"/>
                      <w:lang w:val="en-US"/>
                    </w:rPr>
                    <w:t>Analysis of solutions allowing point and cone light simulation on flat surfaces containing obstacles.</w:t>
                  </w:r>
                </w:p>
                <w:p w:rsidR="001D1795" w:rsidRPr="00CA6FEE" w:rsidRDefault="001D1795" w:rsidP="003C0DCC">
                  <w:pPr>
                    <w:jc w:val="both"/>
                    <w:rPr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4. </w:t>
                  </w:r>
                  <w:r w:rsidR="00F65C71">
                    <w:rPr>
                      <w:rFonts w:ascii="Tahoma" w:hAnsi="Tahoma" w:cs="Tahoma"/>
                      <w:lang w:val="en-US"/>
                    </w:rPr>
                    <w:t xml:space="preserve">Creating a </w:t>
                  </w:r>
                  <w:proofErr w:type="spellStart"/>
                  <w:r w:rsidR="00F65C71">
                    <w:rPr>
                      <w:rFonts w:ascii="Tahoma" w:hAnsi="Tahoma" w:cs="Tahoma"/>
                      <w:lang w:val="en-US"/>
                    </w:rPr>
                    <w:t>shader</w:t>
                  </w:r>
                  <w:proofErr w:type="spellEnd"/>
                  <w:r w:rsidR="00F65C71">
                    <w:rPr>
                      <w:rFonts w:ascii="Tahoma" w:hAnsi="Tahoma" w:cs="Tahoma"/>
                      <w:lang w:val="en-US"/>
                    </w:rPr>
                    <w:t xml:space="preserve"> that </w:t>
                  </w:r>
                  <w:r w:rsidR="003C0DCC">
                    <w:rPr>
                      <w:rFonts w:ascii="Tahoma" w:hAnsi="Tahoma" w:cs="Tahoma"/>
                      <w:lang w:val="en-US"/>
                    </w:rPr>
                    <w:t>would allow</w:t>
                  </w:r>
                  <w:r w:rsidR="00F65C71">
                    <w:rPr>
                      <w:rFonts w:ascii="Tahoma" w:hAnsi="Tahoma" w:cs="Tahoma"/>
                      <w:lang w:val="en-US"/>
                    </w:rPr>
                    <w:t xml:space="preserve"> </w:t>
                  </w:r>
                  <w:r w:rsidR="003C0DCC">
                    <w:rPr>
                      <w:rFonts w:ascii="Tahoma" w:hAnsi="Tahoma" w:cs="Tahoma"/>
                      <w:lang w:val="en-US"/>
                    </w:rPr>
                    <w:t>point and cone light simulation on flat surfaces containing obstacles.</w:t>
                  </w:r>
                </w:p>
              </w:tc>
            </w:tr>
          </w:tbl>
          <w:p w:rsidR="007D2C2E" w:rsidRPr="00CA6FEE" w:rsidRDefault="007D2C2E">
            <w:pPr>
              <w:pStyle w:val="12nadtabeltusty"/>
              <w:rPr>
                <w:lang w:val="en-US"/>
              </w:rPr>
            </w:pPr>
            <w:r w:rsidRPr="00CA6FEE">
              <w:rPr>
                <w:lang w:val="en-US"/>
              </w:rPr>
              <w:t>MAIN FEATURES, FUTURE WORKS: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33"/>
            </w:tblGrid>
            <w:tr w:rsidR="007D2C2E" w:rsidRPr="00CA6FEE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2C2E" w:rsidRDefault="00621AC9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Main features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>: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1. </w:t>
                  </w:r>
                  <w:r w:rsidR="00584B73">
                    <w:rPr>
                      <w:rFonts w:ascii="Tahoma" w:hAnsi="Tahoma" w:cs="Tahoma"/>
                      <w:lang w:val="en-US"/>
                    </w:rPr>
                    <w:t>Component</w:t>
                  </w:r>
                  <w:r w:rsidR="00975CB9" w:rsidRPr="00975CB9">
                    <w:rPr>
                      <w:rFonts w:ascii="Tahoma" w:hAnsi="Tahoma" w:cs="Tahoma"/>
                      <w:lang w:val="en-US"/>
                    </w:rPr>
                    <w:t>–</w:t>
                  </w:r>
                  <w:r w:rsidR="00584B73">
                    <w:rPr>
                      <w:rFonts w:ascii="Tahoma" w:hAnsi="Tahoma" w:cs="Tahoma"/>
                      <w:lang w:val="en-US"/>
                    </w:rPr>
                    <w:t>based script architecture.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2. </w:t>
                  </w:r>
                  <w:r w:rsidR="00584B73">
                    <w:rPr>
                      <w:rFonts w:ascii="Tahoma" w:hAnsi="Tahoma" w:cs="Tahoma"/>
                      <w:lang w:val="en-US"/>
                    </w:rPr>
                    <w:t>The end product being a turn</w:t>
                  </w:r>
                  <w:r w:rsidR="00975CB9" w:rsidRPr="00975CB9">
                    <w:rPr>
                      <w:rFonts w:ascii="Tahoma" w:hAnsi="Tahoma" w:cs="Tahoma"/>
                      <w:lang w:val="en-US"/>
                    </w:rPr>
                    <w:t>–</w:t>
                  </w:r>
                  <w:r w:rsidR="00584B73">
                    <w:rPr>
                      <w:rFonts w:ascii="Tahoma" w:hAnsi="Tahoma" w:cs="Tahoma"/>
                      <w:lang w:val="en-US"/>
                    </w:rPr>
                    <w:t>based strategic game</w:t>
                  </w:r>
                  <w:r w:rsidR="008D18A4">
                    <w:rPr>
                      <w:rFonts w:ascii="Tahoma" w:hAnsi="Tahoma" w:cs="Tahoma"/>
                      <w:lang w:val="en-US"/>
                    </w:rPr>
                    <w:t xml:space="preserve"> with advanced </w:t>
                  </w:r>
                  <w:proofErr w:type="spellStart"/>
                  <w:r w:rsidR="008D18A4">
                    <w:rPr>
                      <w:rFonts w:ascii="Tahoma" w:hAnsi="Tahoma" w:cs="Tahoma"/>
                      <w:lang w:val="en-US"/>
                    </w:rPr>
                    <w:t>shaders</w:t>
                  </w:r>
                  <w:proofErr w:type="spellEnd"/>
                  <w:r w:rsidR="00584B73">
                    <w:rPr>
                      <w:rFonts w:ascii="Tahoma" w:hAnsi="Tahoma" w:cs="Tahoma"/>
                      <w:lang w:val="en-US"/>
                    </w:rPr>
                    <w:t>.</w:t>
                  </w:r>
                </w:p>
                <w:p w:rsidR="00D13E05" w:rsidRDefault="00D13E05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3. </w:t>
                  </w:r>
                  <w:r w:rsidR="00975CB9">
                    <w:rPr>
                      <w:rFonts w:ascii="Tahoma" w:hAnsi="Tahoma" w:cs="Tahoma"/>
                      <w:lang w:val="en-US"/>
                    </w:rPr>
                    <w:t xml:space="preserve">Advanced application logic </w:t>
                  </w:r>
                  <w:r w:rsidR="0004502B">
                    <w:rPr>
                      <w:rFonts w:ascii="Tahoma" w:hAnsi="Tahoma" w:cs="Tahoma"/>
                      <w:lang w:val="en-US"/>
                    </w:rPr>
                    <w:t>allowing</w:t>
                  </w:r>
                  <w:r w:rsidR="00975CB9">
                    <w:rPr>
                      <w:rFonts w:ascii="Tahoma" w:hAnsi="Tahoma" w:cs="Tahoma"/>
                      <w:lang w:val="en-US"/>
                    </w:rPr>
                    <w:t xml:space="preserve"> </w:t>
                  </w:r>
                  <w:r w:rsidR="004F293A">
                    <w:rPr>
                      <w:rFonts w:ascii="Tahoma" w:hAnsi="Tahoma" w:cs="Tahoma"/>
                      <w:lang w:val="en-US"/>
                    </w:rPr>
                    <w:t xml:space="preserve">many </w:t>
                  </w:r>
                  <w:r w:rsidR="00975CB9">
                    <w:rPr>
                      <w:rFonts w:ascii="Tahoma" w:hAnsi="Tahoma" w:cs="Tahoma"/>
                      <w:lang w:val="en-US"/>
                    </w:rPr>
                    <w:t xml:space="preserve">gameplay </w:t>
                  </w:r>
                  <w:r w:rsidR="004F293A">
                    <w:rPr>
                      <w:rFonts w:ascii="Tahoma" w:hAnsi="Tahoma" w:cs="Tahoma"/>
                      <w:lang w:val="en-US"/>
                    </w:rPr>
                    <w:t xml:space="preserve">modes </w:t>
                  </w:r>
                  <w:r w:rsidR="00975CB9">
                    <w:rPr>
                      <w:rFonts w:ascii="Tahoma" w:hAnsi="Tahoma" w:cs="Tahoma"/>
                      <w:lang w:val="en-US"/>
                    </w:rPr>
                    <w:t>management.</w:t>
                  </w:r>
                </w:p>
                <w:p w:rsidR="00D13E05" w:rsidRDefault="00D13E05" w:rsidP="00222694">
                  <w:pPr>
                    <w:ind w:left="708" w:hanging="708"/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4. </w:t>
                  </w:r>
                  <w:r w:rsidR="00CC0419">
                    <w:rPr>
                      <w:rFonts w:ascii="Tahoma" w:hAnsi="Tahoma" w:cs="Tahoma"/>
                      <w:lang w:val="en-US"/>
                    </w:rPr>
                    <w:t>Simultaneous management of multiple</w:t>
                  </w:r>
                  <w:r w:rsidR="00AE49E9">
                    <w:rPr>
                      <w:rFonts w:ascii="Tahoma" w:hAnsi="Tahoma" w:cs="Tahoma"/>
                      <w:lang w:val="en-US"/>
                    </w:rPr>
                    <w:t xml:space="preserve">, </w:t>
                  </w:r>
                  <w:r w:rsidR="00AE49E9" w:rsidRPr="00AE49E9">
                    <w:rPr>
                      <w:rFonts w:ascii="Tahoma" w:hAnsi="Tahoma" w:cs="Tahoma"/>
                      <w:lang w:val="en-US"/>
                    </w:rPr>
                    <w:t>differentiated</w:t>
                  </w:r>
                  <w:r w:rsidR="00AE49E9">
                    <w:rPr>
                      <w:rFonts w:ascii="Tahoma" w:hAnsi="Tahoma" w:cs="Tahoma"/>
                      <w:lang w:val="en-US"/>
                    </w:rPr>
                    <w:t xml:space="preserve"> time </w:t>
                  </w:r>
                  <w:r w:rsidR="0004502B">
                    <w:rPr>
                      <w:rFonts w:ascii="Tahoma" w:hAnsi="Tahoma" w:cs="Tahoma"/>
                      <w:lang w:val="en-US"/>
                    </w:rPr>
                    <w:t>flow</w:t>
                  </w:r>
                  <w:r w:rsidR="00AE49E9">
                    <w:rPr>
                      <w:rFonts w:ascii="Tahoma" w:hAnsi="Tahoma" w:cs="Tahoma"/>
                      <w:lang w:val="en-US"/>
                    </w:rPr>
                    <w:t xml:space="preserve"> speeds.</w:t>
                  </w:r>
                </w:p>
                <w:p w:rsidR="00D13E05" w:rsidRDefault="00850037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Directions for f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>u</w:t>
                  </w:r>
                  <w:r>
                    <w:rPr>
                      <w:rFonts w:ascii="Tahoma" w:hAnsi="Tahoma" w:cs="Tahoma"/>
                      <w:lang w:val="en-US"/>
                    </w:rPr>
                    <w:t>r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>t</w:t>
                  </w:r>
                  <w:r>
                    <w:rPr>
                      <w:rFonts w:ascii="Tahoma" w:hAnsi="Tahoma" w:cs="Tahoma"/>
                      <w:lang w:val="en-US"/>
                    </w:rPr>
                    <w:t>her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 xml:space="preserve"> work:</w:t>
                  </w:r>
                </w:p>
                <w:p w:rsidR="00D13E05" w:rsidRDefault="004F293A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1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 xml:space="preserve">. </w:t>
                  </w:r>
                  <w:r w:rsidR="001625C2">
                    <w:rPr>
                      <w:rFonts w:ascii="Tahoma" w:hAnsi="Tahoma" w:cs="Tahoma"/>
                      <w:lang w:val="en-US"/>
                    </w:rPr>
                    <w:t>Expansion of the game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’</w:t>
                  </w:r>
                  <w:r w:rsidR="001625C2">
                    <w:rPr>
                      <w:rFonts w:ascii="Tahoma" w:hAnsi="Tahoma" w:cs="Tahoma"/>
                      <w:lang w:val="en-US"/>
                    </w:rPr>
                    <w:t xml:space="preserve">s audiovisual </w:t>
                  </w:r>
                  <w:r w:rsidR="0004502B">
                    <w:rPr>
                      <w:rFonts w:ascii="Tahoma" w:hAnsi="Tahoma" w:cs="Tahoma"/>
                      <w:lang w:val="en-US"/>
                    </w:rPr>
                    <w:t>fitting</w:t>
                  </w:r>
                  <w:r w:rsidR="001625C2">
                    <w:rPr>
                      <w:rFonts w:ascii="Tahoma" w:hAnsi="Tahoma" w:cs="Tahoma"/>
                      <w:lang w:val="en-US"/>
                    </w:rPr>
                    <w:t>.</w:t>
                  </w:r>
                </w:p>
                <w:p w:rsidR="00D13E05" w:rsidRDefault="004F293A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2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 xml:space="preserve">. </w:t>
                  </w:r>
                  <w:r>
                    <w:rPr>
                      <w:rFonts w:ascii="Tahoma" w:hAnsi="Tahoma" w:cs="Tahoma"/>
                      <w:lang w:val="en-US"/>
                    </w:rPr>
                    <w:t>Introduction of role-axis and it</w:t>
                  </w:r>
                  <w:r w:rsidR="004E7506">
                    <w:rPr>
                      <w:rFonts w:ascii="Tahoma" w:hAnsi="Tahoma" w:cs="Tahoma"/>
                      <w:lang w:val="en-US"/>
                    </w:rPr>
                    <w:t xml:space="preserve">s interaction with the player, </w:t>
                  </w:r>
                  <w:r>
                    <w:rPr>
                      <w:rFonts w:ascii="Tahoma" w:hAnsi="Tahoma" w:cs="Tahoma"/>
                      <w:lang w:val="en-US"/>
                    </w:rPr>
                    <w:t>e.</w:t>
                  </w:r>
                  <w:r w:rsidR="004E7506">
                    <w:rPr>
                      <w:rFonts w:ascii="Tahoma" w:hAnsi="Tahoma" w:cs="Tahoma"/>
                      <w:lang w:val="en-US"/>
                    </w:rPr>
                    <w:t>g.</w:t>
                  </w:r>
                  <w:r>
                    <w:rPr>
                      <w:rFonts w:ascii="Tahoma" w:hAnsi="Tahoma" w:cs="Tahoma"/>
                      <w:lang w:val="en-US"/>
                    </w:rPr>
                    <w:t xml:space="preserve"> a dialogue system.</w:t>
                  </w:r>
                </w:p>
                <w:p w:rsidR="0016322F" w:rsidRDefault="004F293A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>3</w:t>
                  </w:r>
                  <w:r w:rsidR="00D13E05">
                    <w:rPr>
                      <w:rFonts w:ascii="Tahoma" w:hAnsi="Tahoma" w:cs="Tahoma"/>
                      <w:lang w:val="en-US"/>
                    </w:rPr>
                    <w:t xml:space="preserve">. </w:t>
                  </w:r>
                  <w:r w:rsidR="0016322F">
                    <w:rPr>
                      <w:rFonts w:ascii="Tahoma" w:hAnsi="Tahoma" w:cs="Tahoma"/>
                      <w:lang w:val="en-US"/>
                    </w:rPr>
                    <w:t>Programming opponent</w:t>
                  </w:r>
                  <w:r w:rsidR="00A8531B">
                    <w:rPr>
                      <w:rFonts w:ascii="Tahoma" w:hAnsi="Tahoma" w:cs="Tahoma"/>
                      <w:lang w:val="en-US"/>
                    </w:rPr>
                    <w:t>’</w:t>
                  </w:r>
                  <w:r w:rsidR="0016322F">
                    <w:rPr>
                      <w:rFonts w:ascii="Tahoma" w:hAnsi="Tahoma" w:cs="Tahoma"/>
                      <w:lang w:val="en-US"/>
                    </w:rPr>
                    <w:t>s artificial intelligence.</w:t>
                  </w:r>
                </w:p>
                <w:p w:rsidR="009F121D" w:rsidRPr="00D13E05" w:rsidRDefault="009F121D" w:rsidP="00222694">
                  <w:pPr>
                    <w:jc w:val="both"/>
                    <w:rPr>
                      <w:rFonts w:ascii="Tahoma" w:hAnsi="Tahoma" w:cs="Tahoma"/>
                      <w:lang w:val="en-US"/>
                    </w:rPr>
                  </w:pPr>
                </w:p>
              </w:tc>
            </w:tr>
          </w:tbl>
          <w:p w:rsidR="007D2C2E" w:rsidRPr="00CA6FEE" w:rsidRDefault="007D2C2E">
            <w:pPr>
              <w:rPr>
                <w:lang w:val="en-US"/>
              </w:rPr>
            </w:pPr>
          </w:p>
        </w:tc>
      </w:tr>
    </w:tbl>
    <w:p w:rsidR="007D2C2E" w:rsidRPr="00CA6FEE" w:rsidRDefault="007D2C2E">
      <w:pPr>
        <w:rPr>
          <w:lang w:val="en-US"/>
        </w:rPr>
      </w:pPr>
    </w:p>
    <w:sectPr w:rsidR="007D2C2E" w:rsidRPr="00CA6FEE" w:rsidSect="007853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90A" w:rsidRDefault="00E5790A">
      <w:r>
        <w:separator/>
      </w:r>
    </w:p>
  </w:endnote>
  <w:endnote w:type="continuationSeparator" w:id="0">
    <w:p w:rsidR="00E5790A" w:rsidRDefault="00E57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Pr="00CA6FEE" w:rsidRDefault="007D2C2E">
    <w:pPr>
      <w:pStyle w:val="Stopka"/>
      <w:jc w:val="center"/>
      <w:rPr>
        <w:lang w:val="en-US"/>
      </w:rPr>
    </w:pPr>
    <w:r>
      <w:rPr>
        <w:rFonts w:ascii="Tahoma" w:hAnsi="Tahoma" w:cs="Tahoma"/>
        <w:smallCaps/>
        <w:sz w:val="22"/>
        <w:lang w:val="en-US"/>
      </w:rPr>
      <w:t xml:space="preserve">Faculty of electronics, telecommunications and informatics, Gdansk university of technology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>
    <w:pPr>
      <w:pStyle w:val="Stopka"/>
      <w:jc w:val="center"/>
    </w:pPr>
    <w:r>
      <w:rPr>
        <w:rFonts w:ascii="Tahoma" w:hAnsi="Tahoma" w:cs="Tahoma"/>
        <w:smallCaps/>
      </w:rPr>
      <w:t>Wydział Elektroniki, Telekomunikacji i Informatyki Politechniki Gdańskiej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Pr="00CA6FEE" w:rsidRDefault="007D2C2E">
    <w:pPr>
      <w:pStyle w:val="Stopka"/>
      <w:jc w:val="center"/>
      <w:rPr>
        <w:lang w:val="en-US"/>
      </w:rPr>
    </w:pPr>
    <w:r>
      <w:rPr>
        <w:rFonts w:ascii="Tahoma" w:hAnsi="Tahoma" w:cs="Tahoma"/>
        <w:smallCaps/>
        <w:sz w:val="22"/>
        <w:lang w:val="en-US"/>
      </w:rPr>
      <w:t xml:space="preserve">Faculty of electronics, telecommunications and informatics, Gdansk university of technology 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90A" w:rsidRDefault="00E5790A">
      <w:r>
        <w:separator/>
      </w:r>
    </w:p>
  </w:footnote>
  <w:footnote w:type="continuationSeparator" w:id="0">
    <w:p w:rsidR="00E5790A" w:rsidRDefault="00E57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2817F5">
    <w:pPr>
      <w:pStyle w:val="Nagwek"/>
      <w:jc w:val="center"/>
      <w:rPr>
        <w:rFonts w:ascii="Tahoma" w:hAnsi="Tahoma" w:cs="Tahoma"/>
        <w:b/>
        <w:bCs/>
        <w:smallCaps/>
        <w:lang w:val="en-US"/>
      </w:rPr>
    </w:pP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681355" cy="517525"/>
          <wp:effectExtent l="19050" t="0" r="444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5175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4175125" cy="543560"/>
          <wp:effectExtent l="1905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5125" cy="5435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2C2E" w:rsidRPr="00CA6FEE" w:rsidRDefault="007D2C2E">
    <w:pPr>
      <w:pStyle w:val="Nagwek"/>
      <w:jc w:val="center"/>
      <w:rPr>
        <w:lang w:val="en-US"/>
      </w:rPr>
    </w:pPr>
    <w:r>
      <w:rPr>
        <w:rFonts w:ascii="Tahoma" w:hAnsi="Tahoma" w:cs="Tahoma"/>
        <w:b/>
        <w:bCs/>
        <w:smallCaps/>
        <w:lang w:val="en-US"/>
      </w:rPr>
      <w:t>Team project information folder – June 2006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2817F5">
    <w:pPr>
      <w:pStyle w:val="Nagwek"/>
      <w:jc w:val="center"/>
    </w:pP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681355" cy="517525"/>
          <wp:effectExtent l="19050" t="0" r="444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5175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4105910" cy="534670"/>
          <wp:effectExtent l="19050" t="0" r="889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5910" cy="534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2C2E" w:rsidRDefault="007D2C2E" w:rsidP="0098771F">
    <w:pPr>
      <w:pStyle w:val="Nagwekstronytusty"/>
    </w:pPr>
    <w:r>
      <w:t>Plakat informacyjny proje</w:t>
    </w:r>
    <w:r w:rsidR="0098771F">
      <w:t>ktu grupowego – czerwiec 2015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2817F5">
    <w:pPr>
      <w:pStyle w:val="Nagwek"/>
      <w:jc w:val="center"/>
      <w:rPr>
        <w:rFonts w:ascii="Tahoma" w:hAnsi="Tahoma" w:cs="Tahoma"/>
        <w:b/>
        <w:bCs/>
        <w:smallCaps/>
        <w:lang w:val="en-US"/>
      </w:rPr>
    </w:pP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681355" cy="517525"/>
          <wp:effectExtent l="19050" t="0" r="444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355" cy="5175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smallCaps/>
        <w:noProof/>
        <w:lang w:eastAsia="pl-PL"/>
      </w:rPr>
      <w:drawing>
        <wp:inline distT="0" distB="0" distL="0" distR="0">
          <wp:extent cx="4175125" cy="543560"/>
          <wp:effectExtent l="1905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5125" cy="5435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2C2E" w:rsidRPr="00CA6FEE" w:rsidRDefault="007D2C2E">
    <w:pPr>
      <w:pStyle w:val="Nagwek"/>
      <w:jc w:val="center"/>
      <w:rPr>
        <w:lang w:val="en-US"/>
      </w:rPr>
    </w:pPr>
    <w:r>
      <w:rPr>
        <w:rFonts w:ascii="Tahoma" w:hAnsi="Tahoma" w:cs="Tahoma"/>
        <w:b/>
        <w:bCs/>
        <w:smallCaps/>
        <w:lang w:val="en-US"/>
      </w:rPr>
      <w:t>Team projec</w:t>
    </w:r>
    <w:r w:rsidR="0098771F">
      <w:rPr>
        <w:rFonts w:ascii="Tahoma" w:hAnsi="Tahoma" w:cs="Tahoma"/>
        <w:b/>
        <w:bCs/>
        <w:smallCaps/>
        <w:lang w:val="en-US"/>
      </w:rPr>
      <w:t>t information folder – June 2015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C2E" w:rsidRDefault="007D2C2E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FEE"/>
    <w:rsid w:val="00030133"/>
    <w:rsid w:val="0004502B"/>
    <w:rsid w:val="000800D2"/>
    <w:rsid w:val="000B1E2B"/>
    <w:rsid w:val="00122E6E"/>
    <w:rsid w:val="00147EAC"/>
    <w:rsid w:val="001625C2"/>
    <w:rsid w:val="0016322F"/>
    <w:rsid w:val="001D1795"/>
    <w:rsid w:val="001E5253"/>
    <w:rsid w:val="00222694"/>
    <w:rsid w:val="00253240"/>
    <w:rsid w:val="00255288"/>
    <w:rsid w:val="002817F5"/>
    <w:rsid w:val="003C0DCC"/>
    <w:rsid w:val="00403706"/>
    <w:rsid w:val="004360DD"/>
    <w:rsid w:val="004419FE"/>
    <w:rsid w:val="00476037"/>
    <w:rsid w:val="004911D3"/>
    <w:rsid w:val="004A7183"/>
    <w:rsid w:val="004E7506"/>
    <w:rsid w:val="004F293A"/>
    <w:rsid w:val="004F4E6D"/>
    <w:rsid w:val="0053105F"/>
    <w:rsid w:val="0053360A"/>
    <w:rsid w:val="00584B73"/>
    <w:rsid w:val="00621AC9"/>
    <w:rsid w:val="00655587"/>
    <w:rsid w:val="006A6D98"/>
    <w:rsid w:val="006C1103"/>
    <w:rsid w:val="006E6E0C"/>
    <w:rsid w:val="007167C3"/>
    <w:rsid w:val="007847C4"/>
    <w:rsid w:val="00785345"/>
    <w:rsid w:val="0079503B"/>
    <w:rsid w:val="007D2C2E"/>
    <w:rsid w:val="00850037"/>
    <w:rsid w:val="008550F2"/>
    <w:rsid w:val="0087531F"/>
    <w:rsid w:val="008768CF"/>
    <w:rsid w:val="00884E5F"/>
    <w:rsid w:val="008962AC"/>
    <w:rsid w:val="008C18E5"/>
    <w:rsid w:val="008D18A4"/>
    <w:rsid w:val="008D462A"/>
    <w:rsid w:val="008F3EEC"/>
    <w:rsid w:val="00910FE6"/>
    <w:rsid w:val="0091377D"/>
    <w:rsid w:val="00975CB9"/>
    <w:rsid w:val="0098771F"/>
    <w:rsid w:val="009B377D"/>
    <w:rsid w:val="009C0BE0"/>
    <w:rsid w:val="009C1716"/>
    <w:rsid w:val="009E7F18"/>
    <w:rsid w:val="009F121D"/>
    <w:rsid w:val="00A1368E"/>
    <w:rsid w:val="00A8531B"/>
    <w:rsid w:val="00AB112A"/>
    <w:rsid w:val="00AB47DD"/>
    <w:rsid w:val="00AE49E9"/>
    <w:rsid w:val="00BA414C"/>
    <w:rsid w:val="00C00B06"/>
    <w:rsid w:val="00C17B3C"/>
    <w:rsid w:val="00C41D64"/>
    <w:rsid w:val="00C947D7"/>
    <w:rsid w:val="00CA6FEE"/>
    <w:rsid w:val="00CC0419"/>
    <w:rsid w:val="00CD1589"/>
    <w:rsid w:val="00CF6A3F"/>
    <w:rsid w:val="00D13E05"/>
    <w:rsid w:val="00D43245"/>
    <w:rsid w:val="00DC69A4"/>
    <w:rsid w:val="00DD3468"/>
    <w:rsid w:val="00DF5E02"/>
    <w:rsid w:val="00E13FF2"/>
    <w:rsid w:val="00E56DA1"/>
    <w:rsid w:val="00E5790A"/>
    <w:rsid w:val="00F65C71"/>
    <w:rsid w:val="00FA2A9D"/>
    <w:rsid w:val="00FB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345"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476037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78534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785345"/>
    <w:pPr>
      <w:jc w:val="center"/>
    </w:pPr>
  </w:style>
  <w:style w:type="paragraph" w:styleId="Lista">
    <w:name w:val="List"/>
    <w:basedOn w:val="Tekstpodstawowy"/>
    <w:rsid w:val="00785345"/>
    <w:rPr>
      <w:rFonts w:cs="Mangal"/>
    </w:rPr>
  </w:style>
  <w:style w:type="paragraph" w:customStyle="1" w:styleId="Podpis1">
    <w:name w:val="Podpis1"/>
    <w:basedOn w:val="Normalny"/>
    <w:rsid w:val="0078534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785345"/>
    <w:pPr>
      <w:suppressLineNumbers/>
    </w:pPr>
    <w:rPr>
      <w:rFonts w:cs="Mangal"/>
    </w:rPr>
  </w:style>
  <w:style w:type="paragraph" w:styleId="Nagwek">
    <w:name w:val="header"/>
    <w:basedOn w:val="Normalny"/>
    <w:rsid w:val="007853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85345"/>
    <w:pPr>
      <w:tabs>
        <w:tab w:val="center" w:pos="4536"/>
        <w:tab w:val="right" w:pos="9072"/>
      </w:tabs>
    </w:pPr>
  </w:style>
  <w:style w:type="paragraph" w:customStyle="1" w:styleId="Nagwekstronytusty">
    <w:name w:val="Nagłówek strony tłusty"/>
    <w:basedOn w:val="Nagwek"/>
    <w:rsid w:val="00785345"/>
    <w:pPr>
      <w:jc w:val="center"/>
    </w:pPr>
    <w:rPr>
      <w:rFonts w:ascii="Tahoma" w:hAnsi="Tahoma" w:cs="Tahoma"/>
      <w:b/>
      <w:bCs/>
      <w:smallCaps/>
    </w:rPr>
  </w:style>
  <w:style w:type="paragraph" w:customStyle="1" w:styleId="12nadtabeltusty">
    <w:name w:val="12 nad tabelą tłusty"/>
    <w:basedOn w:val="Nagwek"/>
    <w:rsid w:val="00785345"/>
    <w:pPr>
      <w:tabs>
        <w:tab w:val="clear" w:pos="4536"/>
        <w:tab w:val="clear" w:pos="9072"/>
      </w:tabs>
      <w:spacing w:before="40"/>
    </w:pPr>
    <w:rPr>
      <w:rFonts w:ascii="Tahoma" w:hAnsi="Tahoma" w:cs="Tahoma"/>
      <w:b/>
      <w:bCs/>
    </w:rPr>
  </w:style>
  <w:style w:type="paragraph" w:customStyle="1" w:styleId="10hasowtabeli">
    <w:name w:val="10 hasło w tabeli"/>
    <w:basedOn w:val="Nagwek"/>
    <w:rsid w:val="00785345"/>
    <w:pPr>
      <w:tabs>
        <w:tab w:val="clear" w:pos="4536"/>
        <w:tab w:val="clear" w:pos="9072"/>
      </w:tabs>
    </w:pPr>
    <w:rPr>
      <w:rFonts w:ascii="Tahoma" w:hAnsi="Tahoma" w:cs="Tahoma"/>
      <w:b/>
      <w:bCs/>
      <w:sz w:val="20"/>
    </w:rPr>
  </w:style>
  <w:style w:type="paragraph" w:customStyle="1" w:styleId="12tytuprojektu">
    <w:name w:val="12 tytuł projektu"/>
    <w:basedOn w:val="Nagwek"/>
    <w:rsid w:val="00785345"/>
    <w:pPr>
      <w:tabs>
        <w:tab w:val="clear" w:pos="4536"/>
        <w:tab w:val="clear" w:pos="9072"/>
      </w:tabs>
      <w:jc w:val="center"/>
    </w:pPr>
    <w:rPr>
      <w:rFonts w:ascii="Tahoma" w:hAnsi="Tahoma" w:cs="Tahoma"/>
      <w:b/>
      <w:bCs/>
    </w:rPr>
  </w:style>
  <w:style w:type="paragraph" w:customStyle="1" w:styleId="12zapiswtabeli">
    <w:name w:val="12 zapis w tabeli"/>
    <w:basedOn w:val="Nagwek"/>
    <w:rsid w:val="00785345"/>
    <w:pPr>
      <w:tabs>
        <w:tab w:val="clear" w:pos="4536"/>
        <w:tab w:val="clear" w:pos="9072"/>
      </w:tabs>
    </w:pPr>
    <w:rPr>
      <w:rFonts w:ascii="Tahoma" w:hAnsi="Tahoma" w:cs="Tahoma"/>
    </w:rPr>
  </w:style>
  <w:style w:type="paragraph" w:customStyle="1" w:styleId="12opiszdjcia">
    <w:name w:val="12 opis zdjęcia"/>
    <w:basedOn w:val="Tekstpodstawowy"/>
    <w:rsid w:val="00785345"/>
  </w:style>
  <w:style w:type="paragraph" w:customStyle="1" w:styleId="Komentarzblady">
    <w:name w:val="Komentarz blady"/>
    <w:basedOn w:val="Tekstpodstawowy"/>
    <w:rsid w:val="00785345"/>
    <w:rPr>
      <w:color w:val="C0C0C0"/>
    </w:rPr>
  </w:style>
  <w:style w:type="paragraph" w:customStyle="1" w:styleId="12tytuprojektu0">
    <w:name w:val="12_tytuł_projektu"/>
    <w:basedOn w:val="Nagwek"/>
    <w:rsid w:val="00785345"/>
    <w:pPr>
      <w:jc w:val="center"/>
    </w:pPr>
    <w:rPr>
      <w:rFonts w:ascii="Tahoma" w:hAnsi="Tahoma" w:cs="Tahoma"/>
      <w:b/>
      <w:bCs/>
    </w:rPr>
  </w:style>
  <w:style w:type="paragraph" w:customStyle="1" w:styleId="Tytuproj">
    <w:name w:val="Tytuł_proj"/>
    <w:basedOn w:val="Nagwek"/>
    <w:rsid w:val="00785345"/>
    <w:pPr>
      <w:jc w:val="center"/>
    </w:pPr>
    <w:rPr>
      <w:rFonts w:ascii="Tahoma" w:hAnsi="Tahoma" w:cs="Tahoma"/>
      <w:b/>
      <w:bCs/>
      <w:szCs w:val="20"/>
    </w:rPr>
  </w:style>
  <w:style w:type="paragraph" w:customStyle="1" w:styleId="12zapiswtabeli0">
    <w:name w:val="12_zapis_w_tabeli"/>
    <w:basedOn w:val="Nagwek"/>
    <w:rsid w:val="00785345"/>
    <w:rPr>
      <w:rFonts w:ascii="Tahoma" w:hAnsi="Tahoma" w:cs="Tahoma"/>
    </w:rPr>
  </w:style>
  <w:style w:type="paragraph" w:customStyle="1" w:styleId="Zawartotabeli">
    <w:name w:val="Zawartość tabeli"/>
    <w:basedOn w:val="Normalny"/>
    <w:rsid w:val="00785345"/>
    <w:pPr>
      <w:suppressLineNumbers/>
    </w:pPr>
  </w:style>
  <w:style w:type="paragraph" w:customStyle="1" w:styleId="Nagwektabeli">
    <w:name w:val="Nagłówek tabeli"/>
    <w:basedOn w:val="Zawartotabeli"/>
    <w:rsid w:val="0078534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785345"/>
  </w:style>
  <w:style w:type="character" w:customStyle="1" w:styleId="Nagwek3Znak">
    <w:name w:val="Nagłówek 3 Znak"/>
    <w:basedOn w:val="Domylnaczcionkaakapitu"/>
    <w:link w:val="Nagwek3"/>
    <w:uiPriority w:val="9"/>
    <w:rsid w:val="00476037"/>
    <w:rPr>
      <w:b/>
      <w:bCs/>
      <w:sz w:val="27"/>
      <w:szCs w:val="27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2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3245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8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558</Words>
  <Characters>3348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KATEDRA:  Inżynierii Biomedycznej</vt:lpstr>
      <vt:lpstr>KATEDRA:  Inżynierii Biomedycznej</vt:lpstr>
    </vt:vector>
  </TitlesOfParts>
  <Company>Intel Corporation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KATEDRA:  Inżynierii Biomedycznej</dc:title>
  <dc:creator>Jacek Rumiński</dc:creator>
  <cp:lastModifiedBy>viceroys666</cp:lastModifiedBy>
  <cp:revision>26</cp:revision>
  <cp:lastPrinted>2005-06-06T22:03:00Z</cp:lastPrinted>
  <dcterms:created xsi:type="dcterms:W3CDTF">2015-09-13T17:05:00Z</dcterms:created>
  <dcterms:modified xsi:type="dcterms:W3CDTF">2016-01-26T22:58:00Z</dcterms:modified>
</cp:coreProperties>
</file>